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A3B1664" w:rsidR="003765BB" w:rsidRPr="002E7522" w:rsidRDefault="00000000">
      <w:pPr>
        <w:pStyle w:val="Title"/>
        <w:rPr>
          <w:rFonts w:ascii="Aptos Display" w:hAnsi="Aptos Display"/>
          <w:bCs/>
          <w:u w:val="none"/>
        </w:rPr>
      </w:pPr>
      <w:r w:rsidRPr="002E7522">
        <w:rPr>
          <w:rFonts w:ascii="Aptos Display" w:hAnsi="Aptos Display"/>
          <w:bCs/>
          <w:u w:val="none"/>
        </w:rPr>
        <w:t>NON</w:t>
      </w:r>
      <w:r w:rsidR="002E7522">
        <w:rPr>
          <w:rFonts w:ascii="Aptos Display" w:hAnsi="Aptos Display"/>
          <w:bCs/>
          <w:u w:val="none"/>
        </w:rPr>
        <w:t>-</w:t>
      </w:r>
      <w:r w:rsidRPr="002E7522">
        <w:rPr>
          <w:rFonts w:ascii="Aptos Display" w:hAnsi="Aptos Display"/>
          <w:bCs/>
          <w:u w:val="none"/>
        </w:rPr>
        <w:t>DISCLOSURE AGREEMENT</w:t>
      </w:r>
      <w:r w:rsidR="002E7522">
        <w:rPr>
          <w:rFonts w:ascii="Aptos Display" w:hAnsi="Aptos Display"/>
          <w:bCs/>
          <w:u w:val="none"/>
        </w:rPr>
        <w:t xml:space="preserve"> (NDA)</w:t>
      </w:r>
    </w:p>
    <w:p w14:paraId="00000002" w14:textId="77777777" w:rsidR="003765BB" w:rsidRPr="002E7522" w:rsidRDefault="003765BB">
      <w:pPr>
        <w:jc w:val="both"/>
        <w:rPr>
          <w:rFonts w:ascii="Aptos Display" w:eastAsia="Times New Roman" w:hAnsi="Aptos Display" w:cs="Times New Roman"/>
          <w:sz w:val="24"/>
          <w:szCs w:val="24"/>
        </w:rPr>
      </w:pPr>
    </w:p>
    <w:p w14:paraId="00000003" w14:textId="395F8B52" w:rsidR="003765BB" w:rsidRPr="002E7522" w:rsidRDefault="00000000">
      <w:pPr>
        <w:ind w:firstLine="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 xml:space="preserve">THIS AGREEMENT is made by and between </w:t>
      </w:r>
      <w:r w:rsidR="002E7522">
        <w:rPr>
          <w:rFonts w:ascii="Aptos Display" w:eastAsia="Times New Roman" w:hAnsi="Aptos Display" w:cs="Times New Roman"/>
          <w:sz w:val="24"/>
          <w:szCs w:val="24"/>
        </w:rPr>
        <w:t>&lt;INSERT DISCLOSING PARTY NAME &amp; BUSINESS NAME&gt;</w:t>
      </w:r>
      <w:r w:rsidRPr="002E7522">
        <w:rPr>
          <w:rFonts w:ascii="Aptos Display" w:eastAsia="Times New Roman" w:hAnsi="Aptos Display" w:cs="Times New Roman"/>
          <w:sz w:val="24"/>
          <w:szCs w:val="24"/>
        </w:rPr>
        <w:t xml:space="preserve">, (“Company” or “Disclosing Party”), and </w:t>
      </w:r>
      <w:r w:rsidR="002E7522">
        <w:rPr>
          <w:rFonts w:ascii="Aptos Display" w:eastAsia="Times New Roman" w:hAnsi="Aptos Display" w:cs="Times New Roman"/>
          <w:sz w:val="24"/>
          <w:szCs w:val="24"/>
        </w:rPr>
        <w:t xml:space="preserve">&lt;INSERT RECIEVING PARTY NAME&gt; </w:t>
      </w:r>
      <w:r w:rsidRPr="002E7522">
        <w:rPr>
          <w:rFonts w:ascii="Aptos Display" w:eastAsia="Times New Roman" w:hAnsi="Aptos Display" w:cs="Times New Roman"/>
          <w:sz w:val="24"/>
          <w:szCs w:val="24"/>
        </w:rPr>
        <w:t>(“Receiving Party”), effective as of the date set forth below.</w:t>
      </w:r>
    </w:p>
    <w:p w14:paraId="00000004" w14:textId="77777777" w:rsidR="003765BB" w:rsidRPr="002E7522" w:rsidRDefault="003765BB">
      <w:pPr>
        <w:ind w:firstLine="720"/>
        <w:jc w:val="both"/>
        <w:rPr>
          <w:rFonts w:ascii="Aptos Display" w:eastAsia="Times New Roman" w:hAnsi="Aptos Display" w:cs="Times New Roman"/>
          <w:sz w:val="24"/>
          <w:szCs w:val="24"/>
        </w:rPr>
      </w:pPr>
    </w:p>
    <w:p w14:paraId="00000005" w14:textId="77777777" w:rsidR="003765BB" w:rsidRPr="002E7522" w:rsidRDefault="00000000">
      <w:pPr>
        <w:ind w:firstLine="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WITNESSETH:  The parties hereto, intending to be hereby legally bound, agree as follows:</w:t>
      </w:r>
    </w:p>
    <w:p w14:paraId="00000006" w14:textId="77777777" w:rsidR="003765BB" w:rsidRPr="002E7522" w:rsidRDefault="003765BB">
      <w:pPr>
        <w:jc w:val="both"/>
        <w:rPr>
          <w:rFonts w:ascii="Aptos Display" w:eastAsia="Times New Roman" w:hAnsi="Aptos Display" w:cs="Times New Roman"/>
          <w:sz w:val="24"/>
          <w:szCs w:val="24"/>
        </w:rPr>
      </w:pPr>
    </w:p>
    <w:p w14:paraId="00000007" w14:textId="77777777" w:rsidR="003765BB" w:rsidRPr="002E7522" w:rsidRDefault="00000000">
      <w:pPr>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1.</w:t>
      </w:r>
      <w:r w:rsidRPr="002E7522">
        <w:rPr>
          <w:rFonts w:ascii="Aptos Display" w:eastAsia="Times New Roman" w:hAnsi="Aptos Display" w:cs="Times New Roman"/>
          <w:sz w:val="24"/>
          <w:szCs w:val="24"/>
        </w:rPr>
        <w:tab/>
        <w:t>General.  The Parties desire to discuss and evaluate certain confidential information in connection with a potential business relationship between them (the “Purpose”).</w:t>
      </w:r>
      <w:r w:rsidRPr="002E7522">
        <w:rPr>
          <w:rFonts w:ascii="Aptos Display" w:eastAsia="Roboto" w:hAnsi="Aptos Display" w:cs="Roboto"/>
          <w:color w:val="0D0D0D"/>
          <w:sz w:val="24"/>
          <w:szCs w:val="24"/>
          <w:highlight w:val="white"/>
        </w:rPr>
        <w:t xml:space="preserve">  </w:t>
      </w:r>
      <w:r w:rsidRPr="002E7522">
        <w:rPr>
          <w:rFonts w:ascii="Aptos Display" w:eastAsia="Times New Roman" w:hAnsi="Aptos Display" w:cs="Times New Roman"/>
          <w:sz w:val="24"/>
          <w:szCs w:val="24"/>
        </w:rPr>
        <w:t>Receiving Party has requested or may be receiving from the Company information of a non-public nature in connection with dealings, contract or employment with the Company.  As used herein “Disclosing Party”, “Receiving Party” and “Company”, includes each of their officers, directors, agents, employees and representatives and heirs, including financial and legal advisors (collectively, “Representatives”).</w:t>
      </w:r>
    </w:p>
    <w:p w14:paraId="00000008" w14:textId="77777777" w:rsidR="003765BB" w:rsidRPr="002E7522" w:rsidRDefault="003765BB">
      <w:pPr>
        <w:tabs>
          <w:tab w:val="left" w:pos="630"/>
        </w:tabs>
        <w:jc w:val="both"/>
        <w:rPr>
          <w:rFonts w:ascii="Aptos Display" w:eastAsia="Times New Roman" w:hAnsi="Aptos Display" w:cs="Times New Roman"/>
          <w:sz w:val="24"/>
          <w:szCs w:val="24"/>
        </w:rPr>
      </w:pPr>
    </w:p>
    <w:p w14:paraId="00000009" w14:textId="77777777" w:rsidR="003765BB" w:rsidRPr="002E7522" w:rsidRDefault="00000000">
      <w:pPr>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2.</w:t>
      </w:r>
      <w:r w:rsidRPr="002E7522">
        <w:rPr>
          <w:rFonts w:ascii="Aptos Display" w:eastAsia="Times New Roman" w:hAnsi="Aptos Display" w:cs="Times New Roman"/>
          <w:sz w:val="24"/>
          <w:szCs w:val="24"/>
        </w:rPr>
        <w:tab/>
        <w:t>Confidential Information Defined.  The Parties acknowledge that, in the course of the development, operation, employment and analysis of the Company, the Receiving Party may receive certain confidential information from or about the Company and its affiliates, officers, owners and directors, as the case may be, including but not limited to finances, marketing, target markets, suppliers, technical, financial and business information and models, names of potential customers, proposed business transactions with third parties, reports, plans, market projects, software programs, data and other confidential and proprietary information relating to the Company or its business whether provided orally or in writing.  All such technical, financial or other business information, as described, thus supplied by the Company, or learned by the Receiving Party, or its Representatives is hereinafter called the “Information.”</w:t>
      </w:r>
    </w:p>
    <w:p w14:paraId="0000000A"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0B" w14:textId="77777777" w:rsidR="003765BB" w:rsidRPr="002E7522" w:rsidRDefault="00000000">
      <w:pPr>
        <w:tabs>
          <w:tab w:val="left" w:pos="63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3.</w:t>
      </w:r>
      <w:r w:rsidRPr="002E7522">
        <w:rPr>
          <w:rFonts w:ascii="Aptos Display" w:eastAsia="Times New Roman" w:hAnsi="Aptos Display" w:cs="Times New Roman"/>
          <w:sz w:val="24"/>
          <w:szCs w:val="24"/>
        </w:rPr>
        <w:tab/>
        <w:t>Exclusions from Definition.  The term "Information" as used herein does not include any data or information which is already known to the Receiving Party at the time it is disclosed to the Receiving Party, or which before being divulged to the Receiving Party (a) has become generally known to the public through no wrongful act of the Receiving Party; (b) has been rightfully received by the Receiving Party from a third party without restriction on disclosure; or (c) has been disclosed pursuant to a requirement of a governmental agency or of law without similar restrictions or other protection against public disclosure, or is required to be disclosed by operation by law.</w:t>
      </w:r>
    </w:p>
    <w:p w14:paraId="0000000C"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0D" w14:textId="77777777" w:rsidR="003765BB" w:rsidRPr="002E7522" w:rsidRDefault="00000000">
      <w:pPr>
        <w:numPr>
          <w:ilvl w:val="0"/>
          <w:numId w:val="1"/>
        </w:numPr>
        <w:tabs>
          <w:tab w:val="left" w:pos="630"/>
          <w:tab w:val="left" w:pos="720"/>
          <w:tab w:val="left" w:pos="810"/>
          <w:tab w:val="left" w:pos="1440"/>
        </w:tabs>
        <w:ind w:left="720" w:hanging="720"/>
        <w:jc w:val="both"/>
        <w:rPr>
          <w:rFonts w:ascii="Aptos Display" w:eastAsia="Times New Roman" w:hAnsi="Aptos Display" w:cs="Times New Roman"/>
          <w:sz w:val="24"/>
          <w:szCs w:val="24"/>
        </w:rPr>
      </w:pPr>
      <w:proofErr w:type="spellStart"/>
      <w:proofErr w:type="gramStart"/>
      <w:r w:rsidRPr="002E7522">
        <w:rPr>
          <w:rFonts w:ascii="Aptos Display" w:eastAsia="Times New Roman" w:hAnsi="Aptos Display" w:cs="Times New Roman"/>
          <w:sz w:val="24"/>
          <w:szCs w:val="24"/>
        </w:rPr>
        <w:t>Non Disclosure</w:t>
      </w:r>
      <w:proofErr w:type="spellEnd"/>
      <w:proofErr w:type="gramEnd"/>
      <w:r w:rsidRPr="002E7522">
        <w:rPr>
          <w:rFonts w:ascii="Aptos Display" w:eastAsia="Times New Roman" w:hAnsi="Aptos Display" w:cs="Times New Roman"/>
          <w:sz w:val="24"/>
          <w:szCs w:val="24"/>
        </w:rPr>
        <w:t xml:space="preserve"> Obligation.  Receiving Party, as well as its Representations receiving any Information shall keep such Information confidential and shall not disclose such Information, in whole or in part, to any person other than its Representatives who need to know such Information in connection with the Receiving Parties involvement with the Company (it being agreed and understood that such Representatives shall be informed by Receiving Party of the confidential nature of the Information and shall be required by Receiving Party to agree to treat the Information confidentially).</w:t>
      </w:r>
    </w:p>
    <w:p w14:paraId="0000000E"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0F" w14:textId="7777777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 xml:space="preserve">Standard of Protection.  </w:t>
      </w:r>
      <w:proofErr w:type="gramStart"/>
      <w:r w:rsidRPr="002E7522">
        <w:rPr>
          <w:rFonts w:ascii="Aptos Display" w:eastAsia="Times New Roman" w:hAnsi="Aptos Display" w:cs="Times New Roman"/>
          <w:sz w:val="24"/>
          <w:szCs w:val="24"/>
        </w:rPr>
        <w:t>For the purpose of</w:t>
      </w:r>
      <w:proofErr w:type="gramEnd"/>
      <w:r w:rsidRPr="002E7522">
        <w:rPr>
          <w:rFonts w:ascii="Aptos Display" w:eastAsia="Times New Roman" w:hAnsi="Aptos Display" w:cs="Times New Roman"/>
          <w:sz w:val="24"/>
          <w:szCs w:val="24"/>
        </w:rPr>
        <w:t xml:space="preserve"> complying with the obligations set forth herein, the Receiving Party shall use efforts commensurate with those that such party employs for protection of corresponding sensitive information of its own.  However, </w:t>
      </w:r>
      <w:proofErr w:type="gramStart"/>
      <w:r w:rsidRPr="002E7522">
        <w:rPr>
          <w:rFonts w:ascii="Aptos Display" w:eastAsia="Times New Roman" w:hAnsi="Aptos Display" w:cs="Times New Roman"/>
          <w:sz w:val="24"/>
          <w:szCs w:val="24"/>
        </w:rPr>
        <w:t>in the event that</w:t>
      </w:r>
      <w:proofErr w:type="gramEnd"/>
      <w:r w:rsidRPr="002E7522">
        <w:rPr>
          <w:rFonts w:ascii="Aptos Display" w:eastAsia="Times New Roman" w:hAnsi="Aptos Display" w:cs="Times New Roman"/>
          <w:sz w:val="24"/>
          <w:szCs w:val="24"/>
        </w:rPr>
        <w:t xml:space="preserve"> the Receiving Party receiving any Information is legally required to disclose any Information, the Receiving Party shall promptly notify the Company of such request or requirement prior to disclosure so that the Company may seek an appropriate protective order and/or waive compliance with terms of this Agreement.</w:t>
      </w:r>
    </w:p>
    <w:p w14:paraId="00000010"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11" w14:textId="7777777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Nonuse Obligation.  In addition to its obligation of nondisclosure hereunder, the Receiving Party agrees that it will not, directly or indirectly, attempt to appropriate or otherwise take for its or other parties' benefit the business opportunity of the Company as it relates to the business of the Company.</w:t>
      </w:r>
    </w:p>
    <w:p w14:paraId="00000012"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13" w14:textId="7777777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Ownership; Return of Information.  All Information (including tangible copies and computerized or electronic versions thereof) shall remain the property of the Company.  Within ten (10) days following the receipt of a written request from the Company, Receiving Party will either deliver to the Company or destroy all tangible materials contain or embodying the Information received from the Company and the Receiving Party shall deliver to the Company a certificate certifying that all such materials in the Company's possession have been delivered or destroyed.</w:t>
      </w:r>
    </w:p>
    <w:p w14:paraId="00000014"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15" w14:textId="7777777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No Representations or Further Obligations.  Neither this Agreement nor the disclosure or receipt of Information shall constitute or imply any promise or intention to undertake any specific action on behalf of the Company.  It is understood that this Agreement does not obligate either party to enter into any further agreements or to proceed with any possible relationship or other transaction.</w:t>
      </w:r>
    </w:p>
    <w:p w14:paraId="00000016"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17" w14:textId="7777777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Applicability to Representatives and Affiliates.  The obligations of the Receiving Party hereunder of nondisclosure and nonuse shall extend to its affiliates and Representatives.</w:t>
      </w:r>
    </w:p>
    <w:p w14:paraId="00000018" w14:textId="77777777" w:rsidR="003765BB" w:rsidRPr="002E7522" w:rsidRDefault="003765BB">
      <w:pPr>
        <w:tabs>
          <w:tab w:val="left" w:pos="630"/>
        </w:tabs>
        <w:ind w:left="720" w:hanging="720"/>
        <w:jc w:val="both"/>
        <w:rPr>
          <w:rFonts w:ascii="Aptos Display" w:eastAsia="Times New Roman" w:hAnsi="Aptos Display" w:cs="Times New Roman"/>
          <w:sz w:val="24"/>
          <w:szCs w:val="24"/>
        </w:rPr>
      </w:pPr>
    </w:p>
    <w:p w14:paraId="00000019" w14:textId="77777777" w:rsidR="003765BB" w:rsidRPr="002E7522" w:rsidRDefault="00000000">
      <w:pPr>
        <w:numPr>
          <w:ilvl w:val="0"/>
          <w:numId w:val="1"/>
        </w:numPr>
        <w:pBdr>
          <w:top w:val="nil"/>
          <w:left w:val="nil"/>
          <w:bottom w:val="nil"/>
          <w:right w:val="nil"/>
          <w:between w:val="nil"/>
        </w:pBd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Term and Termination:</w:t>
      </w:r>
      <w:r w:rsidRPr="002E7522">
        <w:rPr>
          <w:rFonts w:ascii="Aptos Display" w:eastAsia="Roboto" w:hAnsi="Aptos Display" w:cs="Roboto"/>
          <w:color w:val="0D0D0D"/>
          <w:sz w:val="24"/>
          <w:szCs w:val="24"/>
        </w:rPr>
        <w:t xml:space="preserve"> </w:t>
      </w:r>
      <w:r w:rsidRPr="002E7522">
        <w:rPr>
          <w:rFonts w:ascii="Aptos Display" w:eastAsia="Times New Roman" w:hAnsi="Aptos Display" w:cs="Times New Roman"/>
          <w:sz w:val="24"/>
          <w:szCs w:val="24"/>
        </w:rPr>
        <w:t>This Agreement shall become effective as of the Effective Date and shall continue in full force and effect until [Expiration Date] or until terminated by either Party upon thirty (30) days' written notice to the other Party. [NOTE: THIS IS OPTIONAL; USE AS DEEMED APPROPRIATE]</w:t>
      </w:r>
    </w:p>
    <w:p w14:paraId="0000001A" w14:textId="77777777" w:rsidR="003765BB" w:rsidRPr="002E7522" w:rsidRDefault="003765BB">
      <w:pPr>
        <w:pBdr>
          <w:top w:val="nil"/>
          <w:left w:val="nil"/>
          <w:bottom w:val="nil"/>
          <w:right w:val="nil"/>
          <w:between w:val="nil"/>
        </w:pBdr>
        <w:tabs>
          <w:tab w:val="left" w:pos="630"/>
          <w:tab w:val="left" w:pos="1440"/>
          <w:tab w:val="left" w:pos="1800"/>
        </w:tabs>
        <w:ind w:left="360"/>
        <w:jc w:val="both"/>
        <w:rPr>
          <w:rFonts w:ascii="Aptos Display" w:eastAsia="Times New Roman" w:hAnsi="Aptos Display" w:cs="Times New Roman"/>
          <w:sz w:val="24"/>
          <w:szCs w:val="24"/>
        </w:rPr>
      </w:pPr>
    </w:p>
    <w:p w14:paraId="0000001B" w14:textId="77777777" w:rsidR="003765BB" w:rsidRPr="002E7522" w:rsidRDefault="00000000">
      <w:pPr>
        <w:numPr>
          <w:ilvl w:val="0"/>
          <w:numId w:val="1"/>
        </w:numPr>
        <w:pBdr>
          <w:top w:val="nil"/>
          <w:left w:val="nil"/>
          <w:bottom w:val="nil"/>
          <w:right w:val="nil"/>
          <w:between w:val="nil"/>
        </w:pBd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Remedies:</w:t>
      </w:r>
      <w:r w:rsidRPr="002E7522">
        <w:rPr>
          <w:rFonts w:ascii="Aptos Display" w:eastAsia="Roboto" w:hAnsi="Aptos Display" w:cs="Roboto"/>
          <w:color w:val="0D0D0D"/>
          <w:sz w:val="24"/>
          <w:szCs w:val="24"/>
        </w:rPr>
        <w:t xml:space="preserve"> </w:t>
      </w:r>
      <w:r w:rsidRPr="002E7522">
        <w:rPr>
          <w:rFonts w:ascii="Aptos Display" w:eastAsia="Times New Roman" w:hAnsi="Aptos Display" w:cs="Times New Roman"/>
          <w:sz w:val="24"/>
          <w:szCs w:val="24"/>
        </w:rPr>
        <w:t>The Receiving Party acknowledges that any breach of this Agreement may cause irreparable harm to the Disclosing Party, for which monetary damages may not be an adequate remedy. Accordingly, the Disclosing Party shall be entitled to seek injunctive relief, specific performance, or other equitable remedies in the event of any such breach, without the necessity of posting a bond or other security.</w:t>
      </w:r>
    </w:p>
    <w:p w14:paraId="0000001C" w14:textId="77777777" w:rsidR="003765BB" w:rsidRPr="002E7522" w:rsidRDefault="003765BB">
      <w:pPr>
        <w:pBdr>
          <w:top w:val="nil"/>
          <w:left w:val="nil"/>
          <w:bottom w:val="nil"/>
          <w:right w:val="nil"/>
          <w:between w:val="nil"/>
        </w:pBdr>
        <w:tabs>
          <w:tab w:val="left" w:pos="630"/>
          <w:tab w:val="left" w:pos="1440"/>
          <w:tab w:val="left" w:pos="1800"/>
        </w:tabs>
        <w:ind w:left="360"/>
        <w:jc w:val="both"/>
        <w:rPr>
          <w:rFonts w:ascii="Aptos Display" w:eastAsia="Times New Roman" w:hAnsi="Aptos Display" w:cs="Times New Roman"/>
          <w:sz w:val="24"/>
          <w:szCs w:val="24"/>
        </w:rPr>
      </w:pPr>
    </w:p>
    <w:p w14:paraId="0000001D" w14:textId="23781D27" w:rsidR="003765BB" w:rsidRPr="002E7522" w:rsidRDefault="00000000">
      <w:pPr>
        <w:numPr>
          <w:ilvl w:val="0"/>
          <w:numId w:val="1"/>
        </w:numPr>
        <w:tabs>
          <w:tab w:val="left" w:pos="630"/>
          <w:tab w:val="left" w:pos="1440"/>
          <w:tab w:val="left" w:pos="1800"/>
        </w:tabs>
        <w:ind w:left="720" w:hanging="720"/>
        <w:jc w:val="both"/>
        <w:rPr>
          <w:rFonts w:ascii="Aptos Display" w:eastAsia="Times New Roman" w:hAnsi="Aptos Display" w:cs="Times New Roman"/>
          <w:sz w:val="24"/>
          <w:szCs w:val="24"/>
        </w:rPr>
      </w:pPr>
      <w:r w:rsidRPr="002E7522">
        <w:rPr>
          <w:rFonts w:ascii="Aptos Display" w:eastAsia="Times New Roman" w:hAnsi="Aptos Display" w:cs="Times New Roman"/>
          <w:sz w:val="24"/>
          <w:szCs w:val="24"/>
        </w:rPr>
        <w:t xml:space="preserve">Governing Law.  This Agreement shall be governed by and construed and enforced in accordance with the laws of the State of </w:t>
      </w:r>
      <w:bookmarkStart w:id="0" w:name="bookmark=id.30j0zll" w:colFirst="0" w:colLast="0"/>
      <w:bookmarkEnd w:id="0"/>
      <w:r w:rsidR="002E7522">
        <w:rPr>
          <w:rFonts w:ascii="Aptos Display" w:eastAsia="Times New Roman" w:hAnsi="Aptos Display" w:cs="Times New Roman"/>
          <w:sz w:val="24"/>
          <w:szCs w:val="24"/>
        </w:rPr>
        <w:t>&lt;INSERT STATE&gt;</w:t>
      </w:r>
      <w:r w:rsidRPr="002E7522">
        <w:rPr>
          <w:rFonts w:ascii="Aptos Display" w:eastAsia="Times New Roman" w:hAnsi="Aptos Display" w:cs="Times New Roman"/>
          <w:sz w:val="24"/>
          <w:szCs w:val="24"/>
        </w:rPr>
        <w:t>.</w:t>
      </w:r>
    </w:p>
    <w:p w14:paraId="0000001E" w14:textId="77777777" w:rsidR="003765BB" w:rsidRPr="002E7522" w:rsidRDefault="003765BB">
      <w:pPr>
        <w:pBdr>
          <w:top w:val="nil"/>
          <w:left w:val="nil"/>
          <w:bottom w:val="nil"/>
          <w:right w:val="nil"/>
          <w:between w:val="nil"/>
        </w:pBdr>
        <w:ind w:firstLine="720"/>
        <w:jc w:val="both"/>
        <w:rPr>
          <w:rFonts w:ascii="Aptos Display" w:eastAsia="Times New Roman" w:hAnsi="Aptos Display" w:cs="Times New Roman"/>
          <w:sz w:val="24"/>
          <w:szCs w:val="24"/>
        </w:rPr>
      </w:pPr>
    </w:p>
    <w:p w14:paraId="0000001F" w14:textId="77777777" w:rsidR="003765BB" w:rsidRPr="002E7522" w:rsidRDefault="003765BB">
      <w:pPr>
        <w:pBdr>
          <w:top w:val="nil"/>
          <w:left w:val="nil"/>
          <w:bottom w:val="nil"/>
          <w:right w:val="nil"/>
          <w:between w:val="nil"/>
        </w:pBdr>
        <w:ind w:firstLine="720"/>
        <w:jc w:val="both"/>
        <w:rPr>
          <w:rFonts w:ascii="Aptos Display" w:eastAsia="Times New Roman" w:hAnsi="Aptos Display" w:cs="Times New Roman"/>
          <w:sz w:val="24"/>
          <w:szCs w:val="24"/>
        </w:rPr>
      </w:pPr>
    </w:p>
    <w:p w14:paraId="00000020" w14:textId="77777777" w:rsidR="003765BB" w:rsidRPr="002E7522" w:rsidRDefault="00000000">
      <w:pPr>
        <w:pBdr>
          <w:top w:val="nil"/>
          <w:left w:val="nil"/>
          <w:bottom w:val="nil"/>
          <w:right w:val="nil"/>
          <w:between w:val="nil"/>
        </w:pBdr>
        <w:ind w:firstLine="720"/>
        <w:jc w:val="both"/>
        <w:rPr>
          <w:rFonts w:ascii="Aptos Display" w:eastAsia="Times New Roman" w:hAnsi="Aptos Display" w:cs="Times New Roman"/>
          <w:color w:val="000000"/>
          <w:sz w:val="24"/>
          <w:szCs w:val="24"/>
        </w:rPr>
      </w:pPr>
      <w:r w:rsidRPr="002E7522">
        <w:rPr>
          <w:rFonts w:ascii="Aptos Display" w:eastAsia="Times New Roman" w:hAnsi="Aptos Display" w:cs="Times New Roman"/>
          <w:color w:val="000000"/>
          <w:sz w:val="24"/>
          <w:szCs w:val="24"/>
        </w:rPr>
        <w:t>IN WITNESS WHEREOF, the parties have executed and delivered this Nondisclosure Agreement effective as of the date of execution by the last party to execute this Agreement as set forth below.</w:t>
      </w:r>
    </w:p>
    <w:p w14:paraId="00000021" w14:textId="77777777" w:rsidR="003765BB" w:rsidRPr="002E7522" w:rsidRDefault="003765BB">
      <w:pPr>
        <w:jc w:val="both"/>
        <w:rPr>
          <w:rFonts w:ascii="Aptos Display" w:eastAsia="Times New Roman" w:hAnsi="Aptos Display" w:cs="Times New Roman"/>
          <w:sz w:val="24"/>
          <w:szCs w:val="24"/>
        </w:rPr>
      </w:pPr>
    </w:p>
    <w:p w14:paraId="30223139" w14:textId="77777777" w:rsidR="002E7522" w:rsidRPr="002E7522" w:rsidRDefault="002E7522" w:rsidP="002E7522">
      <w:pPr>
        <w:contextualSpacing/>
        <w:rPr>
          <w:rFonts w:ascii="Aptos Display" w:eastAsia="Garamond" w:hAnsi="Aptos Display" w:cs="Garamond"/>
        </w:rPr>
      </w:pPr>
    </w:p>
    <w:p w14:paraId="7405289A" w14:textId="47A8C1DE" w:rsidR="002E7522" w:rsidRPr="002E7522" w:rsidRDefault="002E7522" w:rsidP="002E7522">
      <w:pPr>
        <w:contextualSpacing/>
        <w:rPr>
          <w:rFonts w:ascii="Aptos Display" w:eastAsia="Garamond" w:hAnsi="Aptos Display" w:cs="Garamond"/>
        </w:rPr>
      </w:pPr>
      <w:r w:rsidRPr="002E7522">
        <w:rPr>
          <w:rFonts w:ascii="Aptos Display" w:eastAsia="Garamond" w:hAnsi="Aptos Display" w:cs="Garamond"/>
        </w:rPr>
        <w:t>PRESENTED BY:</w:t>
      </w:r>
    </w:p>
    <w:p w14:paraId="04F386CC" w14:textId="77777777" w:rsidR="002E7522" w:rsidRPr="002E7522" w:rsidRDefault="002E7522" w:rsidP="002E7522">
      <w:pPr>
        <w:contextualSpacing/>
        <w:rPr>
          <w:rFonts w:ascii="Aptos Display" w:eastAsia="Garamond" w:hAnsi="Aptos Display" w:cs="Garamond"/>
        </w:rPr>
      </w:pPr>
    </w:p>
    <w:p w14:paraId="0D86F47D" w14:textId="77777777" w:rsidR="002E7522" w:rsidRPr="002E7522" w:rsidRDefault="002E7522" w:rsidP="002E7522">
      <w:pPr>
        <w:contextualSpacing/>
        <w:rPr>
          <w:rFonts w:ascii="Aptos Display" w:hAnsi="Aptos Display"/>
        </w:rPr>
      </w:pPr>
      <w:r w:rsidRPr="002E7522">
        <w:rPr>
          <w:rFonts w:ascii="Aptos Display" w:hAnsi="Aptos Display"/>
        </w:rPr>
        <w:t>________________________________________</w:t>
      </w:r>
      <w:r w:rsidRPr="002E7522">
        <w:rPr>
          <w:rFonts w:ascii="Aptos Display" w:hAnsi="Aptos Display"/>
        </w:rPr>
        <w:tab/>
      </w:r>
      <w:r w:rsidRPr="002E7522">
        <w:rPr>
          <w:rFonts w:ascii="Aptos Display" w:hAnsi="Aptos Display"/>
        </w:rPr>
        <w:tab/>
        <w:t>______________________</w:t>
      </w:r>
    </w:p>
    <w:p w14:paraId="0D5E119E" w14:textId="77777777" w:rsidR="002E7522" w:rsidRPr="002E7522" w:rsidRDefault="002E7522" w:rsidP="002E7522">
      <w:pPr>
        <w:contextualSpacing/>
        <w:rPr>
          <w:rFonts w:ascii="Aptos Display" w:hAnsi="Aptos Display"/>
        </w:rPr>
      </w:pPr>
      <w:r w:rsidRPr="002E7522">
        <w:rPr>
          <w:rFonts w:ascii="Aptos Display" w:hAnsi="Aptos Display"/>
        </w:rPr>
        <w:t>PURCHASER SIGNATURE</w:t>
      </w:r>
      <w:r w:rsidRPr="002E7522">
        <w:rPr>
          <w:rFonts w:ascii="Aptos Display" w:hAnsi="Aptos Display"/>
        </w:rPr>
        <w:tab/>
      </w:r>
      <w:r w:rsidRPr="002E7522">
        <w:rPr>
          <w:rFonts w:ascii="Aptos Display" w:hAnsi="Aptos Display"/>
        </w:rPr>
        <w:tab/>
      </w:r>
      <w:r w:rsidRPr="002E7522">
        <w:rPr>
          <w:rFonts w:ascii="Aptos Display" w:hAnsi="Aptos Display"/>
        </w:rPr>
        <w:tab/>
      </w:r>
      <w:r w:rsidRPr="002E7522">
        <w:rPr>
          <w:rFonts w:ascii="Aptos Display" w:hAnsi="Aptos Display"/>
        </w:rPr>
        <w:tab/>
      </w:r>
      <w:r w:rsidRPr="002E7522">
        <w:rPr>
          <w:rFonts w:ascii="Aptos Display" w:hAnsi="Aptos Display"/>
        </w:rPr>
        <w:tab/>
        <w:t>DATED</w:t>
      </w:r>
    </w:p>
    <w:p w14:paraId="6CD68255" w14:textId="77777777" w:rsidR="002E7522" w:rsidRPr="002E7522" w:rsidRDefault="002E7522" w:rsidP="002E7522">
      <w:pPr>
        <w:contextualSpacing/>
        <w:rPr>
          <w:rFonts w:ascii="Aptos Display" w:hAnsi="Aptos Display"/>
        </w:rPr>
      </w:pPr>
    </w:p>
    <w:p w14:paraId="7C52EFF6" w14:textId="77777777" w:rsidR="002E7522" w:rsidRPr="002E7522" w:rsidRDefault="002E7522" w:rsidP="002E7522">
      <w:pPr>
        <w:contextualSpacing/>
        <w:rPr>
          <w:rFonts w:ascii="Aptos Display" w:hAnsi="Aptos Display"/>
        </w:rPr>
      </w:pPr>
      <w:r w:rsidRPr="002E7522">
        <w:rPr>
          <w:rFonts w:ascii="Aptos Display" w:hAnsi="Aptos Display"/>
        </w:rPr>
        <w:t>_________________________________________</w:t>
      </w:r>
    </w:p>
    <w:p w14:paraId="14CC9E97" w14:textId="77777777" w:rsidR="002E7522" w:rsidRPr="002E7522" w:rsidRDefault="002E7522" w:rsidP="002E7522">
      <w:pPr>
        <w:contextualSpacing/>
        <w:rPr>
          <w:rFonts w:ascii="Aptos Display" w:hAnsi="Aptos Display"/>
        </w:rPr>
      </w:pPr>
      <w:r w:rsidRPr="002E7522">
        <w:rPr>
          <w:rFonts w:ascii="Aptos Display" w:hAnsi="Aptos Display"/>
        </w:rPr>
        <w:t>PRINT NAME</w:t>
      </w:r>
    </w:p>
    <w:p w14:paraId="08ECC1D4" w14:textId="77777777" w:rsidR="002E7522" w:rsidRPr="002E7522" w:rsidRDefault="002E7522" w:rsidP="002E7522">
      <w:pPr>
        <w:contextualSpacing/>
        <w:rPr>
          <w:rFonts w:ascii="Aptos Display" w:eastAsia="Garamond" w:hAnsi="Aptos Display" w:cs="Garamond"/>
        </w:rPr>
      </w:pPr>
      <w:r w:rsidRPr="002E7522">
        <w:rPr>
          <w:rFonts w:ascii="Aptos Display" w:eastAsia="Garamond" w:hAnsi="Aptos Display" w:cs="Garamond"/>
        </w:rPr>
        <w:tab/>
      </w:r>
    </w:p>
    <w:p w14:paraId="7DD4939D" w14:textId="77777777" w:rsidR="002E7522" w:rsidRPr="002E7522" w:rsidRDefault="002E7522" w:rsidP="002E7522">
      <w:pPr>
        <w:contextualSpacing/>
        <w:rPr>
          <w:rFonts w:ascii="Aptos Display" w:eastAsia="Garamond" w:hAnsi="Aptos Display" w:cs="Garamond"/>
        </w:rPr>
      </w:pPr>
    </w:p>
    <w:p w14:paraId="5F2FF7AD" w14:textId="77777777" w:rsidR="002E7522" w:rsidRPr="002E7522" w:rsidRDefault="002E7522" w:rsidP="002E7522">
      <w:pPr>
        <w:contextualSpacing/>
        <w:rPr>
          <w:rFonts w:ascii="Aptos Display" w:eastAsia="Garamond" w:hAnsi="Aptos Display" w:cs="Garamond"/>
        </w:rPr>
      </w:pPr>
      <w:r w:rsidRPr="002E7522">
        <w:rPr>
          <w:rFonts w:ascii="Aptos Display" w:eastAsia="Garamond" w:hAnsi="Aptos Display" w:cs="Garamond"/>
        </w:rPr>
        <w:t>ACCEPTED BY:</w:t>
      </w:r>
    </w:p>
    <w:p w14:paraId="4E3D9B9C" w14:textId="77777777" w:rsidR="002E7522" w:rsidRPr="002E7522" w:rsidRDefault="002E7522" w:rsidP="002E7522">
      <w:pPr>
        <w:contextualSpacing/>
        <w:rPr>
          <w:rFonts w:ascii="Aptos Display" w:eastAsia="Garamond" w:hAnsi="Aptos Display" w:cs="Garamond"/>
        </w:rPr>
      </w:pPr>
    </w:p>
    <w:p w14:paraId="2C87A1DD" w14:textId="77777777" w:rsidR="002E7522" w:rsidRPr="002E7522" w:rsidRDefault="002E7522" w:rsidP="002E7522">
      <w:pPr>
        <w:contextualSpacing/>
        <w:rPr>
          <w:rFonts w:ascii="Aptos Display" w:hAnsi="Aptos Display"/>
        </w:rPr>
      </w:pPr>
      <w:r w:rsidRPr="002E7522">
        <w:rPr>
          <w:rFonts w:ascii="Aptos Display" w:hAnsi="Aptos Display"/>
        </w:rPr>
        <w:t>________________________________________</w:t>
      </w:r>
      <w:r w:rsidRPr="002E7522">
        <w:rPr>
          <w:rFonts w:ascii="Aptos Display" w:hAnsi="Aptos Display"/>
        </w:rPr>
        <w:tab/>
      </w:r>
      <w:r w:rsidRPr="002E7522">
        <w:rPr>
          <w:rFonts w:ascii="Aptos Display" w:hAnsi="Aptos Display"/>
        </w:rPr>
        <w:tab/>
        <w:t>______________________</w:t>
      </w:r>
    </w:p>
    <w:p w14:paraId="6A596E3B" w14:textId="77777777" w:rsidR="002E7522" w:rsidRPr="002E7522" w:rsidRDefault="002E7522" w:rsidP="002E7522">
      <w:pPr>
        <w:contextualSpacing/>
        <w:rPr>
          <w:rFonts w:ascii="Aptos Display" w:hAnsi="Aptos Display"/>
        </w:rPr>
      </w:pPr>
      <w:r w:rsidRPr="002E7522">
        <w:rPr>
          <w:rFonts w:ascii="Aptos Display" w:hAnsi="Aptos Display"/>
        </w:rPr>
        <w:t>SELLER SIGNATURE</w:t>
      </w:r>
      <w:r w:rsidRPr="002E7522">
        <w:rPr>
          <w:rFonts w:ascii="Aptos Display" w:hAnsi="Aptos Display"/>
        </w:rPr>
        <w:tab/>
      </w:r>
      <w:r w:rsidRPr="002E7522">
        <w:rPr>
          <w:rFonts w:ascii="Aptos Display" w:hAnsi="Aptos Display"/>
        </w:rPr>
        <w:tab/>
      </w:r>
      <w:r w:rsidRPr="002E7522">
        <w:rPr>
          <w:rFonts w:ascii="Aptos Display" w:hAnsi="Aptos Display"/>
        </w:rPr>
        <w:tab/>
      </w:r>
      <w:r w:rsidRPr="002E7522">
        <w:rPr>
          <w:rFonts w:ascii="Aptos Display" w:hAnsi="Aptos Display"/>
        </w:rPr>
        <w:tab/>
      </w:r>
      <w:r w:rsidRPr="002E7522">
        <w:rPr>
          <w:rFonts w:ascii="Aptos Display" w:hAnsi="Aptos Display"/>
        </w:rPr>
        <w:tab/>
      </w:r>
      <w:r w:rsidRPr="002E7522">
        <w:rPr>
          <w:rFonts w:ascii="Aptos Display" w:hAnsi="Aptos Display"/>
        </w:rPr>
        <w:tab/>
        <w:t>DATED</w:t>
      </w:r>
    </w:p>
    <w:p w14:paraId="03E6AA33" w14:textId="77777777" w:rsidR="002E7522" w:rsidRPr="002E7522" w:rsidRDefault="002E7522" w:rsidP="002E7522">
      <w:pPr>
        <w:contextualSpacing/>
        <w:rPr>
          <w:rFonts w:ascii="Aptos Display" w:hAnsi="Aptos Display"/>
        </w:rPr>
      </w:pPr>
    </w:p>
    <w:p w14:paraId="431C150F" w14:textId="77777777" w:rsidR="002E7522" w:rsidRPr="002E7522" w:rsidRDefault="002E7522" w:rsidP="002E7522">
      <w:pPr>
        <w:contextualSpacing/>
        <w:rPr>
          <w:rFonts w:ascii="Aptos Display" w:hAnsi="Aptos Display"/>
        </w:rPr>
      </w:pPr>
      <w:r w:rsidRPr="002E7522">
        <w:rPr>
          <w:rFonts w:ascii="Aptos Display" w:hAnsi="Aptos Display"/>
        </w:rPr>
        <w:t>_________________________________________</w:t>
      </w:r>
    </w:p>
    <w:p w14:paraId="2760B293" w14:textId="77777777" w:rsidR="002E7522" w:rsidRPr="002E7522" w:rsidRDefault="002E7522" w:rsidP="002E7522">
      <w:pPr>
        <w:contextualSpacing/>
        <w:rPr>
          <w:rFonts w:ascii="Aptos Display" w:hAnsi="Aptos Display"/>
        </w:rPr>
      </w:pPr>
      <w:r w:rsidRPr="002E7522">
        <w:rPr>
          <w:rFonts w:ascii="Aptos Display" w:hAnsi="Aptos Display"/>
        </w:rPr>
        <w:t>PRINT NAME</w:t>
      </w:r>
    </w:p>
    <w:p w14:paraId="3A541C07" w14:textId="77777777" w:rsidR="002E7522" w:rsidRPr="002E7522" w:rsidRDefault="002E7522">
      <w:pPr>
        <w:tabs>
          <w:tab w:val="left" w:pos="4320"/>
          <w:tab w:val="left" w:pos="5040"/>
          <w:tab w:val="left" w:pos="9360"/>
        </w:tabs>
        <w:jc w:val="both"/>
        <w:rPr>
          <w:rFonts w:ascii="Aptos Display" w:eastAsia="Times New Roman" w:hAnsi="Aptos Display" w:cs="Times New Roman"/>
          <w:sz w:val="24"/>
          <w:szCs w:val="24"/>
          <w:u w:val="single"/>
        </w:rPr>
      </w:pPr>
    </w:p>
    <w:p w14:paraId="46613E07" w14:textId="77777777" w:rsidR="002E7522" w:rsidRPr="002E7522" w:rsidRDefault="002E7522">
      <w:pPr>
        <w:tabs>
          <w:tab w:val="left" w:pos="4320"/>
          <w:tab w:val="left" w:pos="5040"/>
          <w:tab w:val="left" w:pos="9360"/>
        </w:tabs>
        <w:jc w:val="both"/>
        <w:rPr>
          <w:rFonts w:ascii="Aptos Display" w:eastAsia="Times New Roman" w:hAnsi="Aptos Display" w:cs="Times New Roman"/>
          <w:sz w:val="24"/>
          <w:szCs w:val="24"/>
          <w:u w:val="single"/>
        </w:rPr>
      </w:pPr>
    </w:p>
    <w:p w14:paraId="4BEABA1D" w14:textId="77777777" w:rsidR="002E7522" w:rsidRPr="002E7522" w:rsidRDefault="002E7522">
      <w:pPr>
        <w:tabs>
          <w:tab w:val="left" w:pos="4320"/>
          <w:tab w:val="left" w:pos="5040"/>
          <w:tab w:val="left" w:pos="9360"/>
        </w:tabs>
        <w:jc w:val="both"/>
        <w:rPr>
          <w:rFonts w:ascii="Aptos Display" w:eastAsia="Times New Roman" w:hAnsi="Aptos Display" w:cs="Times New Roman"/>
          <w:sz w:val="24"/>
          <w:szCs w:val="24"/>
          <w:u w:val="single"/>
        </w:rPr>
      </w:pPr>
    </w:p>
    <w:p w14:paraId="6B119D6B" w14:textId="77777777" w:rsidR="002E7522" w:rsidRPr="002E7522" w:rsidRDefault="002E7522" w:rsidP="002E7522">
      <w:pPr>
        <w:rPr>
          <w:rFonts w:ascii="Aptos Display" w:hAnsi="Aptos Display"/>
          <w:color w:val="FF0000"/>
        </w:rPr>
      </w:pPr>
      <w:r w:rsidRPr="002E7522">
        <w:rPr>
          <w:rFonts w:ascii="Aptos Display" w:hAnsi="Aptos Display"/>
          <w:color w:val="FF0000"/>
        </w:rPr>
        <w:t>*******</w:t>
      </w:r>
    </w:p>
    <w:p w14:paraId="1DD0FB99" w14:textId="77777777" w:rsidR="002E7522" w:rsidRPr="002E7522" w:rsidRDefault="002E7522" w:rsidP="002E7522">
      <w:pPr>
        <w:rPr>
          <w:rFonts w:ascii="Aptos Display" w:hAnsi="Aptos Display"/>
          <w:color w:val="FF0000"/>
        </w:rPr>
      </w:pPr>
      <w:bookmarkStart w:id="1" w:name="_wp6qjr6n52oa" w:colFirst="0" w:colLast="0"/>
      <w:bookmarkEnd w:id="1"/>
      <w:r w:rsidRPr="002E7522">
        <w:rPr>
          <w:rFonts w:ascii="Aptos Display" w:hAnsi="Aptos Display"/>
          <w:color w:val="FF0000"/>
        </w:rPr>
        <w:t>TEMPLATE DISCLAIMER</w:t>
      </w:r>
    </w:p>
    <w:p w14:paraId="7550DB72" w14:textId="77777777" w:rsidR="002E7522" w:rsidRPr="002E7522" w:rsidRDefault="002E7522" w:rsidP="002E7522">
      <w:pPr>
        <w:rPr>
          <w:rFonts w:ascii="Aptos Display" w:hAnsi="Aptos Display"/>
          <w:color w:val="FF0000"/>
        </w:rPr>
      </w:pPr>
      <w:r w:rsidRPr="002E7522">
        <w:rPr>
          <w:rFonts w:ascii="Aptos Display" w:hAnsi="Aptos Display"/>
          <w:color w:val="FF0000"/>
        </w:rPr>
        <w:t>The information provided in this document is for general informational purposes only and is not intended as legal, financial, or tax advice. EDGE Business Advisors and The Buyer’s EDGE Club make no representations or warranties, express or implied, about the completeness, accuracy, reliability, suitability, or availability of the information herein. Any reliance you place on such information is strictly at your own risk. For any legal or financial questions specific to your situation, please consult with a qualified professional. Neither EDGE Business Advisors nor The Buyer’s EDGE Club shall be held liable for any loss or damage arising out of or in connection with the use of or reliance on this information.</w:t>
      </w:r>
    </w:p>
    <w:p w14:paraId="2A110C4D" w14:textId="77777777" w:rsidR="002E7522" w:rsidRDefault="002E7522">
      <w:pPr>
        <w:tabs>
          <w:tab w:val="left" w:pos="4320"/>
          <w:tab w:val="left" w:pos="5040"/>
          <w:tab w:val="left" w:pos="9360"/>
        </w:tabs>
        <w:jc w:val="both"/>
        <w:rPr>
          <w:rFonts w:ascii="Times New Roman" w:eastAsia="Times New Roman" w:hAnsi="Times New Roman" w:cs="Times New Roman"/>
          <w:sz w:val="24"/>
          <w:szCs w:val="24"/>
          <w:u w:val="single"/>
        </w:rPr>
      </w:pPr>
    </w:p>
    <w:sectPr w:rsidR="002E7522">
      <w:footerReference w:type="default" r:id="rId8"/>
      <w:pgSz w:w="12240" w:h="15840"/>
      <w:pgMar w:top="1440" w:right="1440" w:bottom="1440" w:left="1440" w:header="1440" w:footer="75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C1A87" w14:textId="77777777" w:rsidR="006D6D1F" w:rsidRDefault="006D6D1F">
      <w:r>
        <w:separator/>
      </w:r>
    </w:p>
  </w:endnote>
  <w:endnote w:type="continuationSeparator" w:id="0">
    <w:p w14:paraId="669DBAF1" w14:textId="77777777" w:rsidR="006D6D1F" w:rsidRDefault="006D6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B9D961-12AF-964C-B98B-DF1DD7E9F83E}"/>
    <w:embedBold r:id="rId2" w:fontKey="{3D3A0C0A-C470-F040-A2CF-9F243601139C}"/>
  </w:font>
  <w:font w:name="Open Sans">
    <w:panose1 w:val="020B0606030504020204"/>
    <w:charset w:val="00"/>
    <w:family w:val="swiss"/>
    <w:pitch w:val="variable"/>
    <w:sig w:usb0="E00002EF" w:usb1="4000205B" w:usb2="00000028" w:usb3="00000000" w:csb0="0000019F" w:csb1="00000000"/>
    <w:embedRegular r:id="rId3" w:fontKey="{E26B230C-871E-774E-890B-0535A5993105}"/>
    <w:embedBold r:id="rId4" w:fontKey="{F4BFD0CD-94B8-324A-B9FA-129F324A1A96}"/>
  </w:font>
  <w:font w:name="Univers">
    <w:panose1 w:val="020B0503020202020204"/>
    <w:charset w:val="00"/>
    <w:family w:val="swiss"/>
    <w:pitch w:val="variable"/>
    <w:sig w:usb0="80000287" w:usb1="00000000" w:usb2="00000000" w:usb3="00000000" w:csb0="0000000F" w:csb1="00000000"/>
    <w:embedRegular r:id="rId5" w:fontKey="{78E0B3ED-A259-3348-8186-C426E175B723}"/>
    <w:embedBold r:id="rId6" w:fontKey="{5EEE4E59-71D6-0543-BBF1-0C5FDE2F676B}"/>
  </w:font>
  <w:font w:name="Georgia">
    <w:panose1 w:val="02040502050405020303"/>
    <w:charset w:val="00"/>
    <w:family w:val="roman"/>
    <w:pitch w:val="variable"/>
    <w:sig w:usb0="00000287" w:usb1="00000000" w:usb2="00000000" w:usb3="00000000" w:csb0="0000009F" w:csb1="00000000"/>
    <w:embedRegular r:id="rId7" w:fontKey="{FAA4FF69-736F-5245-9653-F52585227B88}"/>
    <w:embedItalic r:id="rId8" w:fontKey="{918C0461-8CAF-9540-BDE6-7CC181938E76}"/>
  </w:font>
  <w:font w:name="Calibri">
    <w:panose1 w:val="020F0502020204030204"/>
    <w:charset w:val="00"/>
    <w:family w:val="swiss"/>
    <w:pitch w:val="variable"/>
    <w:sig w:usb0="E4002EFF" w:usb1="C200247B" w:usb2="00000009" w:usb3="00000000" w:csb0="000001FF" w:csb1="00000000"/>
    <w:embedRegular r:id="rId9" w:fontKey="{E95D9BBA-A67C-1F4A-B6AC-3647B7AD45C2}"/>
    <w:embedItalic r:id="rId10" w:fontKey="{B0B27654-6088-CD43-BD42-3D00106BA19A}"/>
  </w:font>
  <w:font w:name="Aptos Display">
    <w:panose1 w:val="020B0004020202020204"/>
    <w:charset w:val="00"/>
    <w:family w:val="swiss"/>
    <w:pitch w:val="variable"/>
    <w:sig w:usb0="20000287" w:usb1="00000003" w:usb2="00000000" w:usb3="00000000" w:csb0="0000019F" w:csb1="00000000"/>
    <w:embedRegular r:id="rId11" w:fontKey="{F4132958-D21F-AD4B-B492-0680BA0A8A91}"/>
    <w:embedBold r:id="rId12" w:fontKey="{E56C8A34-3544-FB4D-9D61-64BD382BB4E2}"/>
    <w:embedItalic r:id="rId13" w:fontKey="{83A97935-BC2A-134C-8710-168D6172A213}"/>
  </w:font>
  <w:font w:name="Roboto">
    <w:panose1 w:val="02000000000000000000"/>
    <w:charset w:val="00"/>
    <w:family w:val="auto"/>
    <w:pitch w:val="variable"/>
    <w:sig w:usb0="E0000AFF" w:usb1="5000217F" w:usb2="00000021" w:usb3="00000000" w:csb0="0000019F" w:csb1="00000000"/>
    <w:embedRegular r:id="rId14" w:fontKey="{9A9B115E-7451-4B48-A83A-B7B2DAF1E164}"/>
  </w:font>
  <w:font w:name="Garamond">
    <w:panose1 w:val="02020404030301010803"/>
    <w:charset w:val="00"/>
    <w:family w:val="roman"/>
    <w:pitch w:val="variable"/>
    <w:sig w:usb0="00000287" w:usb1="00000002" w:usb2="00000000" w:usb3="00000000" w:csb0="0000009F" w:csb1="00000000"/>
    <w:embedRegular r:id="rId15" w:fontKey="{74652793-CCDF-DC4B-A08B-4B2AE1F12BEA}"/>
  </w:font>
  <w:font w:name="Calibri Light">
    <w:panose1 w:val="020F0302020204030204"/>
    <w:charset w:val="00"/>
    <w:family w:val="swiss"/>
    <w:pitch w:val="variable"/>
    <w:sig w:usb0="E0002AFF" w:usb1="C000247B" w:usb2="00000009" w:usb3="00000000" w:csb0="000001FF" w:csb1="00000000"/>
    <w:embedRegular r:id="rId16" w:fontKey="{E97943F4-1306-8047-A0F8-DBE602944A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E7522" w14:paraId="5107A2D5" w14:textId="77777777" w:rsidTr="00293386">
      <w:tc>
        <w:tcPr>
          <w:tcW w:w="4675" w:type="dxa"/>
        </w:tcPr>
        <w:p w14:paraId="27C48409" w14:textId="77777777" w:rsidR="002E7522" w:rsidRPr="000C6286" w:rsidRDefault="002E7522" w:rsidP="002E7522">
          <w:pPr>
            <w:pStyle w:val="Footer"/>
            <w:rPr>
              <w:rFonts w:ascii="Aptos Display" w:hAnsi="Aptos Display"/>
              <w:i/>
              <w:iCs/>
              <w:sz w:val="16"/>
              <w:szCs w:val="16"/>
            </w:rPr>
          </w:pPr>
          <w:r w:rsidRPr="000C6286">
            <w:rPr>
              <w:rFonts w:ascii="Aptos Display" w:hAnsi="Aptos Display"/>
              <w:i/>
              <w:iCs/>
              <w:sz w:val="16"/>
              <w:szCs w:val="16"/>
            </w:rPr>
            <w:t>Letter of Intent</w:t>
          </w:r>
        </w:p>
      </w:tc>
      <w:tc>
        <w:tcPr>
          <w:tcW w:w="4675" w:type="dxa"/>
        </w:tcPr>
        <w:p w14:paraId="390A08FD" w14:textId="77777777" w:rsidR="002E7522" w:rsidRPr="000C6286" w:rsidRDefault="002E7522" w:rsidP="002E7522">
          <w:pPr>
            <w:pStyle w:val="Footer"/>
            <w:jc w:val="right"/>
            <w:rPr>
              <w:rFonts w:ascii="Aptos Display" w:hAnsi="Aptos Display"/>
              <w:i/>
              <w:iCs/>
              <w:sz w:val="16"/>
              <w:szCs w:val="16"/>
            </w:rPr>
          </w:pPr>
          <w:r w:rsidRPr="000C6286">
            <w:rPr>
              <w:rFonts w:ascii="Aptos Display" w:hAnsi="Aptos Display"/>
              <w:i/>
              <w:iCs/>
              <w:sz w:val="16"/>
              <w:szCs w:val="16"/>
            </w:rPr>
            <w:t xml:space="preserve">Page </w:t>
          </w:r>
          <w:r w:rsidRPr="000C6286">
            <w:rPr>
              <w:rFonts w:ascii="Aptos Display" w:hAnsi="Aptos Display"/>
              <w:i/>
              <w:iCs/>
              <w:sz w:val="16"/>
              <w:szCs w:val="16"/>
            </w:rPr>
            <w:fldChar w:fldCharType="begin"/>
          </w:r>
          <w:r w:rsidRPr="000C6286">
            <w:rPr>
              <w:rFonts w:ascii="Aptos Display" w:hAnsi="Aptos Display"/>
              <w:i/>
              <w:iCs/>
              <w:sz w:val="16"/>
              <w:szCs w:val="16"/>
            </w:rPr>
            <w:instrText xml:space="preserve"> PAGE </w:instrText>
          </w:r>
          <w:r w:rsidRPr="000C6286">
            <w:rPr>
              <w:rFonts w:ascii="Aptos Display" w:hAnsi="Aptos Display"/>
              <w:i/>
              <w:iCs/>
              <w:sz w:val="16"/>
              <w:szCs w:val="16"/>
            </w:rPr>
            <w:fldChar w:fldCharType="separate"/>
          </w:r>
          <w:r w:rsidRPr="000C6286">
            <w:rPr>
              <w:rFonts w:ascii="Aptos Display" w:hAnsi="Aptos Display"/>
              <w:i/>
              <w:iCs/>
              <w:noProof/>
              <w:sz w:val="16"/>
              <w:szCs w:val="16"/>
            </w:rPr>
            <w:t>2</w:t>
          </w:r>
          <w:r w:rsidRPr="000C6286">
            <w:rPr>
              <w:rFonts w:ascii="Aptos Display" w:hAnsi="Aptos Display"/>
              <w:i/>
              <w:iCs/>
              <w:sz w:val="16"/>
              <w:szCs w:val="16"/>
            </w:rPr>
            <w:fldChar w:fldCharType="end"/>
          </w:r>
          <w:r w:rsidRPr="000C6286">
            <w:rPr>
              <w:rFonts w:ascii="Aptos Display" w:hAnsi="Aptos Display"/>
              <w:i/>
              <w:iCs/>
              <w:sz w:val="16"/>
              <w:szCs w:val="16"/>
            </w:rPr>
            <w:t xml:space="preserve"> of </w:t>
          </w:r>
          <w:r w:rsidRPr="000C6286">
            <w:rPr>
              <w:rFonts w:ascii="Aptos Display" w:hAnsi="Aptos Display"/>
              <w:i/>
              <w:iCs/>
              <w:sz w:val="16"/>
              <w:szCs w:val="16"/>
            </w:rPr>
            <w:fldChar w:fldCharType="begin"/>
          </w:r>
          <w:r w:rsidRPr="000C6286">
            <w:rPr>
              <w:rFonts w:ascii="Aptos Display" w:hAnsi="Aptos Display"/>
              <w:i/>
              <w:iCs/>
              <w:sz w:val="16"/>
              <w:szCs w:val="16"/>
            </w:rPr>
            <w:instrText xml:space="preserve"> NUMPAGES </w:instrText>
          </w:r>
          <w:r w:rsidRPr="000C6286">
            <w:rPr>
              <w:rFonts w:ascii="Aptos Display" w:hAnsi="Aptos Display"/>
              <w:i/>
              <w:iCs/>
              <w:sz w:val="16"/>
              <w:szCs w:val="16"/>
            </w:rPr>
            <w:fldChar w:fldCharType="separate"/>
          </w:r>
          <w:r w:rsidRPr="000C6286">
            <w:rPr>
              <w:rFonts w:ascii="Aptos Display" w:hAnsi="Aptos Display"/>
              <w:i/>
              <w:iCs/>
              <w:noProof/>
              <w:sz w:val="16"/>
              <w:szCs w:val="16"/>
            </w:rPr>
            <w:t>5</w:t>
          </w:r>
          <w:r w:rsidRPr="000C6286">
            <w:rPr>
              <w:rFonts w:ascii="Aptos Display" w:hAnsi="Aptos Display"/>
              <w:i/>
              <w:iCs/>
              <w:sz w:val="16"/>
              <w:szCs w:val="16"/>
            </w:rPr>
            <w:fldChar w:fldCharType="end"/>
          </w:r>
        </w:p>
      </w:tc>
    </w:tr>
  </w:tbl>
  <w:p w14:paraId="0000002A" w14:textId="18370AE5" w:rsidR="003765BB" w:rsidRPr="002E7522" w:rsidRDefault="003765BB" w:rsidP="002E7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3951F" w14:textId="77777777" w:rsidR="006D6D1F" w:rsidRDefault="006D6D1F">
      <w:r>
        <w:separator/>
      </w:r>
    </w:p>
  </w:footnote>
  <w:footnote w:type="continuationSeparator" w:id="0">
    <w:p w14:paraId="74342F0F" w14:textId="77777777" w:rsidR="006D6D1F" w:rsidRDefault="006D6D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166880"/>
    <w:multiLevelType w:val="multilevel"/>
    <w:tmpl w:val="87FA0D0E"/>
    <w:lvl w:ilvl="0">
      <w:start w:val="4"/>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num w:numId="1" w16cid:durableId="1061101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5BB"/>
    <w:rsid w:val="002E7522"/>
    <w:rsid w:val="003765BB"/>
    <w:rsid w:val="0062600D"/>
    <w:rsid w:val="006D6D1F"/>
    <w:rsid w:val="00CA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38C18C"/>
  <w15:docId w15:val="{C0BFB0EB-33CE-764C-80DB-D0A6BA09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Univers" w:hAnsi="Univer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Times New Roman" w:hAnsi="Times New Roman"/>
      <w:b/>
      <w:sz w:val="24"/>
      <w:u w:val="single"/>
    </w:rPr>
  </w:style>
  <w:style w:type="paragraph" w:styleId="BodyTextIndent">
    <w:name w:val="Body Text Indent"/>
    <w:basedOn w:val="Normal"/>
    <w:semiHidden/>
    <w:pPr>
      <w:ind w:firstLine="720"/>
      <w:jc w:val="both"/>
    </w:pPr>
    <w:rPr>
      <w:rFonts w:ascii="Times New Roman" w:hAnsi="Times New Roman"/>
      <w:sz w:val="24"/>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oterChar">
    <w:name w:val="Footer Char"/>
    <w:basedOn w:val="DefaultParagraphFont"/>
    <w:link w:val="Footer"/>
    <w:uiPriority w:val="99"/>
    <w:rsid w:val="002E7522"/>
    <w:rPr>
      <w:rFonts w:ascii="Univers" w:hAnsi="Univers"/>
    </w:rPr>
  </w:style>
  <w:style w:type="table" w:styleId="TableGrid">
    <w:name w:val="Table Grid"/>
    <w:basedOn w:val="TableNormal"/>
    <w:uiPriority w:val="39"/>
    <w:rsid w:val="002E7522"/>
    <w:pPr>
      <w:widowControl/>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ZKU03Si7E3WRH5JX3ddkaMFaDg==">CgMxLjAyCmlkLjMwajB6bGwyCmlkLjFmb2I5dGUyCmlkLjN6bnlzaDc4AHIhMUNOb19mN1VaNFo2Ql9seXlPNXRZWFl2Sl9xREhlU3ZE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1086</Words>
  <Characters>6192</Characters>
  <Application>Microsoft Office Word</Application>
  <DocSecurity>0</DocSecurity>
  <Lines>51</Lines>
  <Paragraphs>14</Paragraphs>
  <ScaleCrop>false</ScaleCrop>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 Edens</dc:creator>
  <cp:lastModifiedBy>Benjamin Engel</cp:lastModifiedBy>
  <cp:revision>2</cp:revision>
  <dcterms:created xsi:type="dcterms:W3CDTF">2025-02-03T11:49:00Z</dcterms:created>
  <dcterms:modified xsi:type="dcterms:W3CDTF">2025-02-03T11:49:00Z</dcterms:modified>
</cp:coreProperties>
</file>